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46684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3247259)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п.Моряк-Рыболов 2023</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466846" w:id="5"/>
    <w:p>
      <w:pPr>
        <w:sectPr>
          <w:pgSz w:w="11906" w:h="16383" w:orient="portrait"/>
        </w:sectPr>
      </w:pPr>
    </w:p>
    <w:bookmarkEnd w:id="5"/>
    <w:bookmarkEnd w:id="0"/>
    <w:bookmarkStart w:name="block-24466847"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4466847" w:id="8"/>
    <w:p>
      <w:pPr>
        <w:sectPr>
          <w:pgSz w:w="11906" w:h="16383" w:orient="portrait"/>
        </w:sectPr>
      </w:pPr>
    </w:p>
    <w:bookmarkEnd w:id="8"/>
    <w:bookmarkEnd w:id="6"/>
    <w:bookmarkStart w:name="block-24466845"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4466845" w:id="91"/>
    <w:p>
      <w:pPr>
        <w:sectPr>
          <w:pgSz w:w="11906" w:h="16383" w:orient="portrait"/>
        </w:sectPr>
      </w:pPr>
    </w:p>
    <w:bookmarkEnd w:id="91"/>
    <w:bookmarkEnd w:id="9"/>
    <w:bookmarkStart w:name="block-24466849"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4466849" w:id="93"/>
    <w:p>
      <w:pPr>
        <w:sectPr>
          <w:pgSz w:w="11906" w:h="16383" w:orient="portrait"/>
        </w:sectPr>
      </w:pPr>
    </w:p>
    <w:bookmarkEnd w:id="93"/>
    <w:bookmarkEnd w:id="92"/>
    <w:bookmarkStart w:name="block-24466848"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4466848" w:id="95"/>
    <w:p>
      <w:pPr>
        <w:sectPr>
          <w:pgSz w:w="16383" w:h="11906" w:orient="landscape"/>
        </w:sectPr>
      </w:pPr>
    </w:p>
    <w:bookmarkEnd w:id="95"/>
    <w:bookmarkEnd w:id="94"/>
    <w:bookmarkStart w:name="block-24466852"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466852" w:id="97"/>
    <w:p>
      <w:pPr>
        <w:sectPr>
          <w:pgSz w:w="16383" w:h="11906" w:orient="landscape"/>
        </w:sectPr>
      </w:pPr>
    </w:p>
    <w:bookmarkEnd w:id="97"/>
    <w:bookmarkEnd w:id="96"/>
    <w:bookmarkStart w:name="block-24466850"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466850" w:id="99"/>
    <w:p>
      <w:pPr>
        <w:sectPr>
          <w:pgSz w:w="16383" w:h="11906" w:orient="landscape"/>
        </w:sectPr>
      </w:pPr>
    </w:p>
    <w:bookmarkEnd w:id="99"/>
    <w:bookmarkEnd w:id="98"/>
    <w:bookmarkStart w:name="block-24466851"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2"/>
      <w:r>
        <w:rPr>
          <w:sz w:val="28"/>
        </w:rPr>
        <w:br/>
      </w:r>
      <w:bookmarkStart w:name="affad5d6-e7c5-4217-a5f0-770d8e0e87a8" w:id="103"/>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3"/>
      <w:r>
        <w:rPr>
          <w:sz w:val="28"/>
        </w:rPr>
        <w:br/>
      </w:r>
      <w:bookmarkStart w:name="affad5d6-e7c5-4217-a5f0-770d8e0e87a8" w:id="104"/>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5"/>
      <w:r>
        <w:rPr>
          <w:rFonts w:ascii="Times New Roman" w:hAnsi="Times New Roman"/>
          <w:b w:val="false"/>
          <w:i w:val="false"/>
          <w:color w:val="000000"/>
          <w:sz w:val="28"/>
        </w:rPr>
        <w:t>Литературное чтение. Поурочные разработки. 1 кл., 4кл.</w:t>
      </w:r>
      <w:bookmarkEnd w:id="10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6"/>
      <w:r>
        <w:rPr>
          <w:rFonts w:ascii="Times New Roman" w:hAnsi="Times New Roman"/>
          <w:b w:val="false"/>
          <w:i w:val="false"/>
          <w:color w:val="000000"/>
          <w:sz w:val="28"/>
        </w:rPr>
        <w:t>Библиотека цифрового образовательного контента http://m.edsoo.ru</w:t>
      </w:r>
      <w:bookmarkEnd w:id="10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466851" w:id="107"/>
    <w:p>
      <w:pPr>
        <w:sectPr>
          <w:pgSz w:w="11906" w:h="16383" w:orient="portrait"/>
        </w:sectPr>
      </w:pPr>
    </w:p>
    <w:bookmarkEnd w:id="107"/>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